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1967" w14:textId="3622B2EC" w:rsidR="008031BE" w:rsidRDefault="00565C70" w:rsidP="005E64EA">
      <w:pPr>
        <w:ind w:left="1701"/>
        <w:rPr>
          <w:rFonts w:ascii="Book Antiqua" w:hAnsi="Book Antiqua"/>
          <w:color w:val="44FB25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3C03B5">
        <w:rPr>
          <w:rFonts w:ascii="Book Antiqua" w:hAnsi="Book Antiqu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4D2BB5" wp14:editId="5272AD37">
                <wp:simplePos x="0" y="0"/>
                <wp:positionH relativeFrom="margin">
                  <wp:posOffset>23752</wp:posOffset>
                </wp:positionH>
                <wp:positionV relativeFrom="paragraph">
                  <wp:posOffset>-23751</wp:posOffset>
                </wp:positionV>
                <wp:extent cx="7538530" cy="12096115"/>
                <wp:effectExtent l="0" t="0" r="24765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530" cy="120961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alpha val="81000"/>
                                <a:lumMod val="39000"/>
                              </a:schemeClr>
                            </a:gs>
                            <a:gs pos="99000">
                              <a:schemeClr val="bg1">
                                <a:alpha val="0"/>
                                <a:lumMod val="99000"/>
                              </a:schemeClr>
                            </a:gs>
                          </a:gsLst>
                          <a:lin ang="108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7CF7D" w14:textId="07D17B1F" w:rsidR="00C768D6" w:rsidRDefault="00C768D6"/>
                          <w:p w14:paraId="0A6D0CB0" w14:textId="148C66CD" w:rsidR="00565C70" w:rsidRDefault="00565C70"/>
                          <w:p w14:paraId="6950760D" w14:textId="4ECDB7AC" w:rsidR="00565C70" w:rsidRDefault="00565C70"/>
                          <w:p w14:paraId="450C315A" w14:textId="7FCE2ACC" w:rsidR="00565C70" w:rsidRDefault="00565C70"/>
                          <w:p w14:paraId="234CE3E6" w14:textId="57CFB7E9" w:rsidR="00565C70" w:rsidRDefault="00565C70"/>
                          <w:p w14:paraId="56CF38D0" w14:textId="66C3753A" w:rsidR="00565C70" w:rsidRDefault="00565C70"/>
                          <w:p w14:paraId="737520F6" w14:textId="6F7E76F9" w:rsidR="00565C70" w:rsidRDefault="00565C70"/>
                          <w:p w14:paraId="61A7272A" w14:textId="64966812" w:rsidR="00565C70" w:rsidRDefault="00565C70"/>
                          <w:p w14:paraId="7923775E" w14:textId="60A74283" w:rsidR="00565C70" w:rsidRDefault="00565C70"/>
                          <w:p w14:paraId="0BAF950D" w14:textId="69F5D80E" w:rsidR="00565C70" w:rsidRDefault="00565C70"/>
                          <w:p w14:paraId="176E841B" w14:textId="05CEAC52" w:rsidR="00565C70" w:rsidRDefault="00565C70"/>
                          <w:p w14:paraId="64B57537" w14:textId="205EBE5C" w:rsidR="00565C70" w:rsidRDefault="00565C70"/>
                          <w:p w14:paraId="6DB9A12B" w14:textId="0568CEFC" w:rsidR="00565C70" w:rsidRDefault="00565C70"/>
                          <w:p w14:paraId="20D93D71" w14:textId="4916CBC0" w:rsidR="00565C70" w:rsidRDefault="00565C70"/>
                          <w:p w14:paraId="0A936B55" w14:textId="5489428A" w:rsidR="00565C70" w:rsidRDefault="00565C70"/>
                          <w:p w14:paraId="30CA9DD9" w14:textId="68164F04" w:rsidR="00565C70" w:rsidRDefault="00565C70"/>
                          <w:p w14:paraId="3AE24DB4" w14:textId="16CBD8E5" w:rsidR="00565C70" w:rsidRDefault="00565C70"/>
                          <w:p w14:paraId="254C8F40" w14:textId="05205DB9" w:rsidR="00565C70" w:rsidRDefault="00565C70"/>
                          <w:p w14:paraId="45B84305" w14:textId="48EFF53A" w:rsidR="00565C70" w:rsidRDefault="00565C70"/>
                          <w:p w14:paraId="389F86D1" w14:textId="5B03C41C" w:rsidR="00565C70" w:rsidRDefault="00565C70"/>
                          <w:p w14:paraId="3A874B40" w14:textId="735EB15C" w:rsidR="00565C70" w:rsidRDefault="00565C70"/>
                          <w:p w14:paraId="12C711D5" w14:textId="7A03D225" w:rsidR="00565C70" w:rsidRDefault="00565C70"/>
                          <w:p w14:paraId="7FA1D75D" w14:textId="7ED009C9" w:rsidR="00565C70" w:rsidRDefault="00565C70"/>
                          <w:p w14:paraId="0E145FBB" w14:textId="3EA93837" w:rsidR="00565C70" w:rsidRDefault="00565C70"/>
                          <w:p w14:paraId="7CDE610E" w14:textId="7A3E566F" w:rsidR="00565C70" w:rsidRDefault="00565C70"/>
                          <w:p w14:paraId="4486E65F" w14:textId="0640A2B5" w:rsidR="00565C70" w:rsidRDefault="00565C70"/>
                          <w:p w14:paraId="78AEA536" w14:textId="5F04EFF1" w:rsidR="00565C70" w:rsidRDefault="00565C70"/>
                          <w:p w14:paraId="5B75DCF8" w14:textId="53AB0FED" w:rsidR="00565C70" w:rsidRDefault="00565C70"/>
                          <w:p w14:paraId="648EDE46" w14:textId="57F201D7" w:rsidR="00565C70" w:rsidRDefault="00565C70"/>
                          <w:p w14:paraId="7A3D69D9" w14:textId="21129462" w:rsidR="00565C70" w:rsidRDefault="00565C70"/>
                          <w:p w14:paraId="60D33277" w14:textId="2143E848" w:rsidR="00565C70" w:rsidRDefault="00565C70"/>
                          <w:p w14:paraId="4532DEF5" w14:textId="4BA03DD0" w:rsidR="00565C70" w:rsidRPr="005E1676" w:rsidRDefault="00565C70" w:rsidP="00565C70">
                            <w:pPr>
                              <w:jc w:val="right"/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5D70221D" w14:textId="3F21A469" w:rsidR="00565C70" w:rsidRPr="005E1676" w:rsidRDefault="00246C65" w:rsidP="00565C70">
                            <w:pPr>
                              <w:jc w:val="right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14</w:t>
                            </w:r>
                            <w:r w:rsidR="00565C70" w:rsidRPr="005E1676">
                              <w:rPr>
                                <w:rFonts w:ascii="Book Antiqua" w:hAnsi="Book Antiqua"/>
                              </w:rPr>
                              <w:t xml:space="preserve">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Februar</w:t>
                            </w:r>
                            <w:bookmarkStart w:id="0" w:name="_GoBack"/>
                            <w:bookmarkEnd w:id="0"/>
                            <w:r w:rsidR="00565C70" w:rsidRPr="005E1676">
                              <w:rPr>
                                <w:rFonts w:ascii="Book Antiqua" w:hAnsi="Book Antiqua"/>
                              </w:rPr>
                              <w:t xml:space="preserve"> 202</w:t>
                            </w:r>
                            <w:r>
                              <w:rPr>
                                <w:rFonts w:ascii="Book Antiqua" w:hAnsi="Book Antiq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D2BB5" id="Rechteck 1" o:spid="_x0000_s1026" style="position:absolute;left:0;text-align:left;margin-left:1.85pt;margin-top:-1.85pt;width:593.6pt;height:95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" fillcolor="#2b431b [1257]" strokecolor="#1f4d78 [1604]" strokeweight="1pt">
                <v:fill opacity="0" color2="#fcfcfc [3180]" o:opacity2="53084f" angle="270" colors="0 #2c431c;64881f #fcfcfc" focus="100%" type="gradient">
                  <o:fill v:ext="view" type="gradientUnscaled"/>
                </v:fill>
                <v:textbox>
                  <w:txbxContent>
                    <w:p w14:paraId="52B7CF7D" w14:textId="07D17B1F" w:rsidR="00C768D6" w:rsidRDefault="00C768D6"/>
                    <w:p w14:paraId="0A6D0CB0" w14:textId="148C66CD" w:rsidR="00565C70" w:rsidRDefault="00565C70"/>
                    <w:p w14:paraId="6950760D" w14:textId="4ECDB7AC" w:rsidR="00565C70" w:rsidRDefault="00565C70"/>
                    <w:p w14:paraId="450C315A" w14:textId="7FCE2ACC" w:rsidR="00565C70" w:rsidRDefault="00565C70"/>
                    <w:p w14:paraId="234CE3E6" w14:textId="57CFB7E9" w:rsidR="00565C70" w:rsidRDefault="00565C70"/>
                    <w:p w14:paraId="56CF38D0" w14:textId="66C3753A" w:rsidR="00565C70" w:rsidRDefault="00565C70"/>
                    <w:p w14:paraId="737520F6" w14:textId="6F7E76F9" w:rsidR="00565C70" w:rsidRDefault="00565C70"/>
                    <w:p w14:paraId="61A7272A" w14:textId="64966812" w:rsidR="00565C70" w:rsidRDefault="00565C70"/>
                    <w:p w14:paraId="7923775E" w14:textId="60A74283" w:rsidR="00565C70" w:rsidRDefault="00565C70"/>
                    <w:p w14:paraId="0BAF950D" w14:textId="69F5D80E" w:rsidR="00565C70" w:rsidRDefault="00565C70"/>
                    <w:p w14:paraId="176E841B" w14:textId="05CEAC52" w:rsidR="00565C70" w:rsidRDefault="00565C70"/>
                    <w:p w14:paraId="64B57537" w14:textId="205EBE5C" w:rsidR="00565C70" w:rsidRDefault="00565C70"/>
                    <w:p w14:paraId="6DB9A12B" w14:textId="0568CEFC" w:rsidR="00565C70" w:rsidRDefault="00565C70"/>
                    <w:p w14:paraId="20D93D71" w14:textId="4916CBC0" w:rsidR="00565C70" w:rsidRDefault="00565C70"/>
                    <w:p w14:paraId="0A936B55" w14:textId="5489428A" w:rsidR="00565C70" w:rsidRDefault="00565C70"/>
                    <w:p w14:paraId="30CA9DD9" w14:textId="68164F04" w:rsidR="00565C70" w:rsidRDefault="00565C70"/>
                    <w:p w14:paraId="3AE24DB4" w14:textId="16CBD8E5" w:rsidR="00565C70" w:rsidRDefault="00565C70"/>
                    <w:p w14:paraId="254C8F40" w14:textId="05205DB9" w:rsidR="00565C70" w:rsidRDefault="00565C70"/>
                    <w:p w14:paraId="45B84305" w14:textId="48EFF53A" w:rsidR="00565C70" w:rsidRDefault="00565C70"/>
                    <w:p w14:paraId="389F86D1" w14:textId="5B03C41C" w:rsidR="00565C70" w:rsidRDefault="00565C70"/>
                    <w:p w14:paraId="3A874B40" w14:textId="735EB15C" w:rsidR="00565C70" w:rsidRDefault="00565C70"/>
                    <w:p w14:paraId="12C711D5" w14:textId="7A03D225" w:rsidR="00565C70" w:rsidRDefault="00565C70"/>
                    <w:p w14:paraId="7FA1D75D" w14:textId="7ED009C9" w:rsidR="00565C70" w:rsidRDefault="00565C70"/>
                    <w:p w14:paraId="0E145FBB" w14:textId="3EA93837" w:rsidR="00565C70" w:rsidRDefault="00565C70"/>
                    <w:p w14:paraId="7CDE610E" w14:textId="7A3E566F" w:rsidR="00565C70" w:rsidRDefault="00565C70"/>
                    <w:p w14:paraId="4486E65F" w14:textId="0640A2B5" w:rsidR="00565C70" w:rsidRDefault="00565C70"/>
                    <w:p w14:paraId="78AEA536" w14:textId="5F04EFF1" w:rsidR="00565C70" w:rsidRDefault="00565C70"/>
                    <w:p w14:paraId="5B75DCF8" w14:textId="53AB0FED" w:rsidR="00565C70" w:rsidRDefault="00565C70"/>
                    <w:p w14:paraId="648EDE46" w14:textId="57F201D7" w:rsidR="00565C70" w:rsidRDefault="00565C70"/>
                    <w:p w14:paraId="7A3D69D9" w14:textId="21129462" w:rsidR="00565C70" w:rsidRDefault="00565C70"/>
                    <w:p w14:paraId="60D33277" w14:textId="2143E848" w:rsidR="00565C70" w:rsidRDefault="00565C70"/>
                    <w:p w14:paraId="4532DEF5" w14:textId="4BA03DD0" w:rsidR="00565C70" w:rsidRPr="005E1676" w:rsidRDefault="00565C70" w:rsidP="00565C70">
                      <w:pPr>
                        <w:jc w:val="right"/>
                        <w:rPr>
                          <w:rFonts w:ascii="Book Antiqua" w:hAnsi="Book Antiqua"/>
                        </w:rPr>
                      </w:pPr>
                    </w:p>
                    <w:p w14:paraId="5D70221D" w14:textId="3F21A469" w:rsidR="00565C70" w:rsidRPr="005E1676" w:rsidRDefault="00246C65" w:rsidP="00565C70">
                      <w:pPr>
                        <w:jc w:val="right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14</w:t>
                      </w:r>
                      <w:r w:rsidR="00565C70" w:rsidRPr="005E1676">
                        <w:rPr>
                          <w:rFonts w:ascii="Book Antiqua" w:hAnsi="Book Antiqua"/>
                        </w:rPr>
                        <w:t xml:space="preserve">. </w:t>
                      </w:r>
                      <w:r>
                        <w:rPr>
                          <w:rFonts w:ascii="Book Antiqua" w:hAnsi="Book Antiqua"/>
                        </w:rPr>
                        <w:t>Februar</w:t>
                      </w:r>
                      <w:bookmarkStart w:id="1" w:name="_GoBack"/>
                      <w:bookmarkEnd w:id="1"/>
                      <w:r w:rsidR="00565C70" w:rsidRPr="005E1676">
                        <w:rPr>
                          <w:rFonts w:ascii="Book Antiqua" w:hAnsi="Book Antiqua"/>
                        </w:rPr>
                        <w:t xml:space="preserve"> 202</w:t>
                      </w:r>
                      <w:r>
                        <w:rPr>
                          <w:rFonts w:ascii="Book Antiqua" w:hAnsi="Book Antiqua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0BB39D" w14:textId="45645BCD" w:rsidR="003C03B5" w:rsidRPr="005E64EA" w:rsidRDefault="005E64EA" w:rsidP="005E64EA">
      <w:pPr>
        <w:ind w:left="1701"/>
        <w:rPr>
          <w:rFonts w:ascii="Book Antiqua" w:hAnsi="Book Antiqua"/>
        </w:rPr>
      </w:pPr>
      <w:r w:rsidRPr="003C03B5">
        <w:rPr>
          <w:rFonts w:ascii="Book Antiqua" w:hAnsi="Book Antiqua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0E33AA7" wp14:editId="54A41B69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904365" cy="1904365"/>
            <wp:effectExtent l="0" t="0" r="635" b="635"/>
            <wp:wrapTight wrapText="bothSides">
              <wp:wrapPolygon edited="0">
                <wp:start x="7346" y="0"/>
                <wp:lineTo x="5618" y="864"/>
                <wp:lineTo x="1945" y="3241"/>
                <wp:lineTo x="0" y="7130"/>
                <wp:lineTo x="0" y="14045"/>
                <wp:lineTo x="1945" y="17934"/>
                <wp:lineTo x="6266" y="20959"/>
                <wp:lineTo x="7779" y="21391"/>
                <wp:lineTo x="14045" y="21391"/>
                <wp:lineTo x="15341" y="20959"/>
                <wp:lineTo x="19663" y="17934"/>
                <wp:lineTo x="19663" y="17502"/>
                <wp:lineTo x="21391" y="14045"/>
                <wp:lineTo x="21391" y="7130"/>
                <wp:lineTo x="19663" y="3241"/>
                <wp:lineTo x="15773" y="864"/>
                <wp:lineTo x="14045" y="0"/>
                <wp:lineTo x="734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DC5" w:rsidRPr="003C03B5">
        <w:rPr>
          <w:rFonts w:ascii="Book Antiqua" w:hAnsi="Book Antiqua"/>
          <w:color w:val="44FB25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Tierpfleger Stammtisch</w:t>
      </w:r>
    </w:p>
    <w:p w14:paraId="6AF66387" w14:textId="77777777" w:rsidR="00913BAB" w:rsidRPr="00913BAB" w:rsidRDefault="00913BAB" w:rsidP="00913BAB">
      <w:pPr>
        <w:ind w:left="851"/>
        <w:jc w:val="center"/>
        <w:rPr>
          <w:rFonts w:ascii="Book Antiqua" w:hAnsi="Book Antiqua"/>
          <w:color w:val="44FB25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14:paraId="0955158D" w14:textId="77777777" w:rsidR="00C51EE2" w:rsidRPr="003C03B5" w:rsidRDefault="00C51EE2" w:rsidP="002E0F7C">
      <w:pPr>
        <w:ind w:left="851"/>
        <w:jc w:val="both"/>
        <w:rPr>
          <w:rFonts w:ascii="Book Antiqua" w:hAnsi="Book Antiqua"/>
          <w:sz w:val="24"/>
          <w:szCs w:val="24"/>
        </w:rPr>
      </w:pPr>
      <w:r w:rsidRPr="003C03B5">
        <w:rPr>
          <w:rFonts w:ascii="Book Antiqua" w:hAnsi="Book Antiqua"/>
          <w:sz w:val="24"/>
          <w:szCs w:val="24"/>
        </w:rPr>
        <w:t xml:space="preserve">Liebe Kollegen und Kolleginnen, </w:t>
      </w:r>
    </w:p>
    <w:p w14:paraId="20287E18" w14:textId="77777777" w:rsidR="001502BD" w:rsidRPr="003C03B5" w:rsidRDefault="001502BD" w:rsidP="002E0F7C">
      <w:pPr>
        <w:ind w:left="851" w:right="3826"/>
        <w:jc w:val="both"/>
        <w:rPr>
          <w:rFonts w:ascii="Book Antiqua" w:hAnsi="Book Antiqua"/>
          <w:sz w:val="24"/>
          <w:szCs w:val="24"/>
        </w:rPr>
      </w:pPr>
      <w:r w:rsidRPr="003C03B5">
        <w:rPr>
          <w:rFonts w:ascii="Book Antiqua" w:hAnsi="Book Antiqua"/>
          <w:sz w:val="24"/>
          <w:szCs w:val="24"/>
        </w:rPr>
        <w:t>jeden dritten Dienstag im Monat</w:t>
      </w:r>
      <w:r w:rsidR="00C51EE2" w:rsidRPr="003C03B5">
        <w:rPr>
          <w:rFonts w:ascii="Book Antiqua" w:hAnsi="Book Antiqua"/>
          <w:sz w:val="24"/>
          <w:szCs w:val="24"/>
        </w:rPr>
        <w:t xml:space="preserve"> treffen wir uns</w:t>
      </w:r>
      <w:r w:rsidR="00D12189">
        <w:rPr>
          <w:rFonts w:ascii="Book Antiqua" w:hAnsi="Book Antiqua"/>
          <w:sz w:val="24"/>
          <w:szCs w:val="24"/>
        </w:rPr>
        <w:t xml:space="preserve"> ab 18:30 Uhr </w:t>
      </w:r>
      <w:r w:rsidR="00C51EE2" w:rsidRPr="003C03B5">
        <w:rPr>
          <w:rFonts w:ascii="Book Antiqua" w:hAnsi="Book Antiqua"/>
          <w:sz w:val="24"/>
          <w:szCs w:val="24"/>
        </w:rPr>
        <w:t xml:space="preserve">in gemütlicher Runde. Beim leckeren Abendessen </w:t>
      </w:r>
      <w:r w:rsidR="00E565F6">
        <w:rPr>
          <w:rFonts w:ascii="Book Antiqua" w:hAnsi="Book Antiqua"/>
          <w:sz w:val="24"/>
          <w:szCs w:val="24"/>
        </w:rPr>
        <w:t>bietet sich die Möglichkeit</w:t>
      </w:r>
      <w:r w:rsidRPr="003C03B5">
        <w:rPr>
          <w:rFonts w:ascii="Book Antiqua" w:hAnsi="Book Antiqua"/>
          <w:sz w:val="24"/>
          <w:szCs w:val="24"/>
        </w:rPr>
        <w:t>, nette</w:t>
      </w:r>
      <w:r w:rsidR="00C81B76">
        <w:rPr>
          <w:rFonts w:ascii="Book Antiqua" w:hAnsi="Book Antiqua"/>
          <w:sz w:val="24"/>
          <w:szCs w:val="24"/>
        </w:rPr>
        <w:t xml:space="preserve"> Leute kennenzu</w:t>
      </w:r>
      <w:r w:rsidRPr="003C03B5">
        <w:rPr>
          <w:rFonts w:ascii="Book Antiqua" w:hAnsi="Book Antiqua"/>
          <w:sz w:val="24"/>
          <w:szCs w:val="24"/>
        </w:rPr>
        <w:t>l</w:t>
      </w:r>
      <w:r w:rsidR="00633CB5">
        <w:rPr>
          <w:rFonts w:ascii="Book Antiqua" w:hAnsi="Book Antiqua"/>
          <w:sz w:val="24"/>
          <w:szCs w:val="24"/>
        </w:rPr>
        <w:t>ernen, neue Kontakte zu knüpfen und</w:t>
      </w:r>
      <w:r w:rsidRPr="003C03B5">
        <w:rPr>
          <w:rFonts w:ascii="Book Antiqua" w:hAnsi="Book Antiqua"/>
          <w:sz w:val="24"/>
          <w:szCs w:val="24"/>
        </w:rPr>
        <w:t xml:space="preserve"> Hilfe zum Lernen </w:t>
      </w:r>
      <w:r w:rsidR="00E048CC" w:rsidRPr="003C03B5">
        <w:rPr>
          <w:rFonts w:ascii="Book Antiqua" w:hAnsi="Book Antiqua"/>
          <w:sz w:val="24"/>
          <w:szCs w:val="24"/>
        </w:rPr>
        <w:t xml:space="preserve">oder </w:t>
      </w:r>
      <w:r w:rsidR="00777D25">
        <w:rPr>
          <w:rFonts w:ascii="Book Antiqua" w:hAnsi="Book Antiqua"/>
          <w:sz w:val="24"/>
          <w:szCs w:val="24"/>
        </w:rPr>
        <w:t xml:space="preserve">zur </w:t>
      </w:r>
      <w:r w:rsidR="00E048CC" w:rsidRPr="003C03B5">
        <w:rPr>
          <w:rFonts w:ascii="Book Antiqua" w:hAnsi="Book Antiqua"/>
          <w:sz w:val="24"/>
          <w:szCs w:val="24"/>
        </w:rPr>
        <w:t>Stellensuche</w:t>
      </w:r>
      <w:r w:rsidR="00633CB5">
        <w:rPr>
          <w:rFonts w:ascii="Book Antiqua" w:hAnsi="Book Antiqua"/>
          <w:sz w:val="24"/>
          <w:szCs w:val="24"/>
        </w:rPr>
        <w:t xml:space="preserve"> zu finden. Außerdem können wir </w:t>
      </w:r>
      <w:r w:rsidRPr="003C03B5">
        <w:rPr>
          <w:rFonts w:ascii="Book Antiqua" w:hAnsi="Book Antiqua"/>
          <w:sz w:val="24"/>
          <w:szCs w:val="24"/>
        </w:rPr>
        <w:t xml:space="preserve">Verbesserungen und Anregungen bezüglich unserer </w:t>
      </w:r>
      <w:r w:rsidR="00E048CC" w:rsidRPr="003C03B5">
        <w:rPr>
          <w:rFonts w:ascii="Book Antiqua" w:hAnsi="Book Antiqua"/>
          <w:sz w:val="24"/>
          <w:szCs w:val="24"/>
        </w:rPr>
        <w:t>Pfleglinge</w:t>
      </w:r>
      <w:r w:rsidRPr="003C03B5">
        <w:rPr>
          <w:rFonts w:ascii="Book Antiqua" w:hAnsi="Book Antiqua"/>
          <w:sz w:val="24"/>
          <w:szCs w:val="24"/>
        </w:rPr>
        <w:t xml:space="preserve"> </w:t>
      </w:r>
      <w:r w:rsidR="00633CB5">
        <w:rPr>
          <w:rFonts w:ascii="Book Antiqua" w:hAnsi="Book Antiqua"/>
          <w:sz w:val="24"/>
          <w:szCs w:val="24"/>
        </w:rPr>
        <w:t>diskutieren</w:t>
      </w:r>
      <w:r w:rsidR="00777D25">
        <w:rPr>
          <w:rFonts w:ascii="Book Antiqua" w:hAnsi="Book Antiqua"/>
          <w:sz w:val="24"/>
          <w:szCs w:val="24"/>
        </w:rPr>
        <w:t xml:space="preserve">. </w:t>
      </w:r>
      <w:r w:rsidRPr="003C03B5">
        <w:rPr>
          <w:rFonts w:ascii="Book Antiqua" w:hAnsi="Book Antiqua"/>
          <w:sz w:val="24"/>
          <w:szCs w:val="24"/>
        </w:rPr>
        <w:t>Dazu bist du herzlichst eingeladen.</w:t>
      </w:r>
    </w:p>
    <w:p w14:paraId="4C7A1737" w14:textId="77777777" w:rsidR="003C03B5" w:rsidRPr="003C03B5" w:rsidRDefault="001502BD" w:rsidP="002E0F7C">
      <w:pPr>
        <w:ind w:left="851" w:right="3542"/>
        <w:jc w:val="both"/>
        <w:rPr>
          <w:rFonts w:ascii="Book Antiqua" w:hAnsi="Book Antiqua"/>
          <w:sz w:val="24"/>
          <w:szCs w:val="24"/>
        </w:rPr>
      </w:pPr>
      <w:r w:rsidRPr="003C03B5">
        <w:rPr>
          <w:rFonts w:ascii="Book Antiqua" w:hAnsi="Book Antiqua"/>
          <w:sz w:val="24"/>
          <w:szCs w:val="24"/>
        </w:rPr>
        <w:t>Wir sind Tierpfleger aus vielen verschiedenen zoologischen Einrichtungen, Tierinteressierte und Azubis. Jeder ist willkommen.</w:t>
      </w:r>
      <w:r w:rsidR="008E0AD4" w:rsidRPr="003C03B5">
        <w:rPr>
          <w:rFonts w:ascii="Book Antiqua" w:hAnsi="Book Antiqua"/>
          <w:sz w:val="24"/>
          <w:szCs w:val="24"/>
        </w:rPr>
        <w:t xml:space="preserve"> Die Mitgliedschaft</w:t>
      </w:r>
      <w:r w:rsidR="0096588C">
        <w:rPr>
          <w:rFonts w:ascii="Book Antiqua" w:hAnsi="Book Antiqua"/>
          <w:sz w:val="24"/>
          <w:szCs w:val="24"/>
        </w:rPr>
        <w:t xml:space="preserve"> i</w:t>
      </w:r>
      <w:r w:rsidR="00732223">
        <w:rPr>
          <w:rFonts w:ascii="Book Antiqua" w:hAnsi="Book Antiqua"/>
          <w:sz w:val="24"/>
          <w:szCs w:val="24"/>
        </w:rPr>
        <w:t>m</w:t>
      </w:r>
      <w:r w:rsidR="00E048CC" w:rsidRPr="003C03B5">
        <w:rPr>
          <w:rFonts w:ascii="Book Antiqua" w:hAnsi="Book Antiqua"/>
          <w:sz w:val="24"/>
          <w:szCs w:val="24"/>
        </w:rPr>
        <w:t xml:space="preserve"> BdZ ist für den</w:t>
      </w:r>
      <w:r w:rsidR="008E0AD4" w:rsidRPr="003C03B5">
        <w:rPr>
          <w:rFonts w:ascii="Book Antiqua" w:hAnsi="Book Antiqua"/>
          <w:sz w:val="24"/>
          <w:szCs w:val="24"/>
        </w:rPr>
        <w:t xml:space="preserve"> Besuch des Tierpfleger Stammtisches </w:t>
      </w:r>
      <w:r w:rsidR="008E0AD4" w:rsidRPr="003C03B5">
        <w:rPr>
          <w:rFonts w:ascii="Book Antiqua" w:hAnsi="Book Antiqua"/>
          <w:sz w:val="24"/>
          <w:szCs w:val="24"/>
          <w:u w:val="single"/>
        </w:rPr>
        <w:t>nicht</w:t>
      </w:r>
      <w:r w:rsidR="008E0AD4" w:rsidRPr="003C03B5">
        <w:rPr>
          <w:rFonts w:ascii="Book Antiqua" w:hAnsi="Book Antiqua"/>
          <w:sz w:val="24"/>
          <w:szCs w:val="24"/>
        </w:rPr>
        <w:t xml:space="preserve"> erforderlich.</w:t>
      </w:r>
    </w:p>
    <w:p w14:paraId="02D9712D" w14:textId="57E90308" w:rsidR="008E0AD4" w:rsidRPr="003C03B5" w:rsidRDefault="008E0AD4" w:rsidP="003C03B5">
      <w:pPr>
        <w:ind w:left="851" w:right="1133"/>
        <w:rPr>
          <w:rFonts w:ascii="Book Antiqua" w:hAnsi="Book Antiqua"/>
          <w:sz w:val="24"/>
          <w:szCs w:val="24"/>
        </w:rPr>
      </w:pPr>
      <w:r w:rsidRPr="003C03B5">
        <w:rPr>
          <w:rFonts w:ascii="Book Antiqua" w:hAnsi="Book Antiqua"/>
          <w:sz w:val="24"/>
          <w:szCs w:val="24"/>
        </w:rPr>
        <w:t xml:space="preserve">Außerdem bieten wir bei jedem Treffen einen Vortrag. </w:t>
      </w:r>
      <w:r w:rsidR="00AA65FB">
        <w:rPr>
          <w:rFonts w:ascii="Book Antiqua" w:hAnsi="Book Antiqua"/>
          <w:sz w:val="24"/>
          <w:szCs w:val="24"/>
        </w:rPr>
        <w:t>Für 20</w:t>
      </w:r>
      <w:r w:rsidR="00AA2BD7">
        <w:rPr>
          <w:rFonts w:ascii="Book Antiqua" w:hAnsi="Book Antiqua"/>
          <w:sz w:val="24"/>
          <w:szCs w:val="24"/>
        </w:rPr>
        <w:t>2</w:t>
      </w:r>
      <w:r w:rsidR="00AE39BF">
        <w:rPr>
          <w:rFonts w:ascii="Book Antiqua" w:hAnsi="Book Antiqua"/>
          <w:sz w:val="24"/>
          <w:szCs w:val="24"/>
        </w:rPr>
        <w:t>2</w:t>
      </w:r>
      <w:r w:rsidR="00AA65FB">
        <w:rPr>
          <w:rFonts w:ascii="Book Antiqua" w:hAnsi="Book Antiqua"/>
          <w:sz w:val="24"/>
          <w:szCs w:val="24"/>
        </w:rPr>
        <w:t xml:space="preserve"> folgende</w:t>
      </w:r>
      <w:r w:rsidRPr="003C03B5">
        <w:rPr>
          <w:rFonts w:ascii="Book Antiqua" w:hAnsi="Book Antiqua"/>
          <w:sz w:val="24"/>
          <w:szCs w:val="24"/>
        </w:rPr>
        <w:t xml:space="preserve"> Themen: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946"/>
        <w:gridCol w:w="2835"/>
      </w:tblGrid>
      <w:tr w:rsidR="008E0AD4" w:rsidRPr="00565C70" w14:paraId="55ED8052" w14:textId="77777777" w:rsidTr="00565C70">
        <w:trPr>
          <w:trHeight w:val="340"/>
          <w:jc w:val="center"/>
        </w:trPr>
        <w:tc>
          <w:tcPr>
            <w:tcW w:w="1129" w:type="dxa"/>
            <w:vAlign w:val="center"/>
          </w:tcPr>
          <w:p w14:paraId="6AD776CE" w14:textId="77777777" w:rsidR="008E0AD4" w:rsidRPr="00565C70" w:rsidRDefault="008E0AD4" w:rsidP="00E048CC">
            <w:pPr>
              <w:ind w:left="-108"/>
              <w:jc w:val="center"/>
              <w:rPr>
                <w:rFonts w:ascii="Book Antiqua" w:hAnsi="Book Antiqua"/>
                <w:b/>
                <w:bCs/>
                <w:color w:val="000000"/>
                <w:sz w:val="21"/>
                <w:szCs w:val="21"/>
              </w:rPr>
            </w:pPr>
            <w:r w:rsidRPr="00565C70">
              <w:rPr>
                <w:rFonts w:ascii="Book Antiqua" w:hAnsi="Book Antiqua"/>
                <w:b/>
                <w:bCs/>
                <w:color w:val="000000"/>
                <w:sz w:val="21"/>
                <w:szCs w:val="21"/>
              </w:rPr>
              <w:t>Datum</w:t>
            </w:r>
          </w:p>
        </w:tc>
        <w:tc>
          <w:tcPr>
            <w:tcW w:w="6946" w:type="dxa"/>
            <w:vAlign w:val="center"/>
          </w:tcPr>
          <w:p w14:paraId="66F5A42A" w14:textId="77777777" w:rsidR="008E0AD4" w:rsidRPr="00565C70" w:rsidRDefault="008E0AD4" w:rsidP="00E048CC">
            <w:pPr>
              <w:ind w:left="29"/>
              <w:jc w:val="center"/>
              <w:rPr>
                <w:rFonts w:ascii="Book Antiqua" w:hAnsi="Book Antiqua"/>
                <w:b/>
                <w:bCs/>
                <w:color w:val="000000"/>
                <w:sz w:val="21"/>
                <w:szCs w:val="21"/>
              </w:rPr>
            </w:pPr>
            <w:r w:rsidRPr="00565C70">
              <w:rPr>
                <w:rFonts w:ascii="Book Antiqua" w:hAnsi="Book Antiqua"/>
                <w:b/>
                <w:bCs/>
                <w:color w:val="000000"/>
                <w:sz w:val="21"/>
                <w:szCs w:val="21"/>
              </w:rPr>
              <w:t>Thema</w:t>
            </w:r>
          </w:p>
        </w:tc>
        <w:tc>
          <w:tcPr>
            <w:tcW w:w="2835" w:type="dxa"/>
            <w:vAlign w:val="center"/>
          </w:tcPr>
          <w:p w14:paraId="78A7BC3E" w14:textId="77777777" w:rsidR="008E0AD4" w:rsidRPr="00565C70" w:rsidRDefault="008E0AD4" w:rsidP="00197F86">
            <w:pPr>
              <w:ind w:left="175"/>
              <w:rPr>
                <w:rFonts w:ascii="Book Antiqua" w:hAnsi="Book Antiqua"/>
                <w:b/>
                <w:bCs/>
                <w:color w:val="000000"/>
                <w:sz w:val="21"/>
                <w:szCs w:val="21"/>
              </w:rPr>
            </w:pPr>
            <w:r w:rsidRPr="00565C70">
              <w:rPr>
                <w:rFonts w:ascii="Book Antiqua" w:hAnsi="Book Antiqua"/>
                <w:b/>
                <w:bCs/>
                <w:color w:val="000000"/>
                <w:sz w:val="21"/>
                <w:szCs w:val="21"/>
              </w:rPr>
              <w:t>Referent</w:t>
            </w:r>
          </w:p>
        </w:tc>
      </w:tr>
      <w:tr w:rsidR="00AE39BF" w:rsidRPr="00565C70" w14:paraId="4555A739" w14:textId="77777777" w:rsidTr="00565C70">
        <w:trPr>
          <w:trHeight w:val="340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1360B5EA" w14:textId="5B6FEBD9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18. Jan.</w:t>
            </w:r>
          </w:p>
        </w:tc>
        <w:tc>
          <w:tcPr>
            <w:tcW w:w="6946" w:type="dxa"/>
            <w:shd w:val="clear" w:color="auto" w:fill="C5E0B3" w:themeFill="accent6" w:themeFillTint="66"/>
            <w:vAlign w:val="center"/>
          </w:tcPr>
          <w:p w14:paraId="002F899C" w14:textId="5C46B5EE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Europäische Artenschutzverordnung, "Berechtigt?"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3ABED09B" w14:textId="62782101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Alfred Dodot</w:t>
            </w:r>
          </w:p>
        </w:tc>
      </w:tr>
      <w:tr w:rsidR="00AE39BF" w:rsidRPr="00565C70" w14:paraId="610957C8" w14:textId="77777777" w:rsidTr="00565C70">
        <w:trPr>
          <w:trHeight w:val="340"/>
          <w:jc w:val="center"/>
        </w:trPr>
        <w:tc>
          <w:tcPr>
            <w:tcW w:w="1129" w:type="dxa"/>
            <w:vAlign w:val="center"/>
          </w:tcPr>
          <w:p w14:paraId="01FD0091" w14:textId="6FB7D9D7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15. Feb.</w:t>
            </w:r>
          </w:p>
        </w:tc>
        <w:tc>
          <w:tcPr>
            <w:tcW w:w="6946" w:type="dxa"/>
            <w:vAlign w:val="center"/>
          </w:tcPr>
          <w:p w14:paraId="620B5965" w14:textId="76CCE04D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Quer durch die Länder Afrikas auf der Suche nach den Big Five und Co</w:t>
            </w:r>
          </w:p>
        </w:tc>
        <w:tc>
          <w:tcPr>
            <w:tcW w:w="2835" w:type="dxa"/>
            <w:vAlign w:val="center"/>
          </w:tcPr>
          <w:p w14:paraId="687163AA" w14:textId="39508987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Lotte Becker</w:t>
            </w:r>
            <w:r w:rsidR="00570B1D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570B1D" w:rsidRPr="00570B1D">
              <w:rPr>
                <w:rFonts w:ascii="Book Antiqua" w:hAnsi="Book Antiqua"/>
                <w:color w:val="FF0000"/>
                <w:sz w:val="21"/>
                <w:szCs w:val="21"/>
              </w:rPr>
              <w:t>(verschoben)</w:t>
            </w:r>
          </w:p>
        </w:tc>
      </w:tr>
      <w:tr w:rsidR="00AE39BF" w:rsidRPr="00565C70" w14:paraId="1C21D58E" w14:textId="77777777" w:rsidTr="00565C70">
        <w:trPr>
          <w:trHeight w:val="340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3E798A7E" w14:textId="7B2D1087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15. Mrz.</w:t>
            </w:r>
          </w:p>
        </w:tc>
        <w:tc>
          <w:tcPr>
            <w:tcW w:w="6946" w:type="dxa"/>
            <w:shd w:val="clear" w:color="auto" w:fill="C5E0B3" w:themeFill="accent6" w:themeFillTint="66"/>
            <w:vAlign w:val="center"/>
          </w:tcPr>
          <w:p w14:paraId="57C2E0C2" w14:textId="3D936AAB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Kambodscha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6A355C46" w14:textId="750655E1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Kai Vogt &amp; Peter Zwanzger</w:t>
            </w:r>
          </w:p>
        </w:tc>
      </w:tr>
      <w:tr w:rsidR="00AE39BF" w:rsidRPr="00565C70" w14:paraId="01E2C312" w14:textId="77777777" w:rsidTr="00565C70">
        <w:trPr>
          <w:trHeight w:val="340"/>
          <w:jc w:val="center"/>
        </w:trPr>
        <w:tc>
          <w:tcPr>
            <w:tcW w:w="1129" w:type="dxa"/>
            <w:vAlign w:val="center"/>
          </w:tcPr>
          <w:p w14:paraId="590A602E" w14:textId="0ADFFBF7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19. Apr.</w:t>
            </w:r>
          </w:p>
        </w:tc>
        <w:tc>
          <w:tcPr>
            <w:tcW w:w="6946" w:type="dxa"/>
            <w:vAlign w:val="center"/>
          </w:tcPr>
          <w:p w14:paraId="7E18BC5E" w14:textId="7F1D3B3A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Zoo Salzburg</w:t>
            </w:r>
          </w:p>
        </w:tc>
        <w:tc>
          <w:tcPr>
            <w:tcW w:w="2835" w:type="dxa"/>
            <w:vAlign w:val="center"/>
          </w:tcPr>
          <w:p w14:paraId="15FF656D" w14:textId="115C53A2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Chantal Petz</w:t>
            </w:r>
          </w:p>
        </w:tc>
      </w:tr>
      <w:tr w:rsidR="00AE39BF" w:rsidRPr="00565C70" w14:paraId="160349CA" w14:textId="77777777" w:rsidTr="00565C70">
        <w:trPr>
          <w:trHeight w:val="340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73622D0D" w14:textId="2AF595DF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17. Mai</w:t>
            </w:r>
          </w:p>
        </w:tc>
        <w:tc>
          <w:tcPr>
            <w:tcW w:w="6946" w:type="dxa"/>
            <w:shd w:val="clear" w:color="auto" w:fill="C5E0B3" w:themeFill="accent6" w:themeFillTint="66"/>
            <w:vAlign w:val="center"/>
          </w:tcPr>
          <w:p w14:paraId="18674FAD" w14:textId="0D041816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Forschung an kleinen Wildkatzen der Trockengebiete Afrikas - eine Lebensaufgabe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4E68654E" w14:textId="27D87FD4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Dr. Sliwa</w:t>
            </w:r>
          </w:p>
        </w:tc>
      </w:tr>
      <w:tr w:rsidR="00AE39BF" w:rsidRPr="00565C70" w14:paraId="266AC664" w14:textId="77777777" w:rsidTr="00565C70">
        <w:trPr>
          <w:trHeight w:val="340"/>
          <w:jc w:val="center"/>
        </w:trPr>
        <w:tc>
          <w:tcPr>
            <w:tcW w:w="1129" w:type="dxa"/>
            <w:vAlign w:val="center"/>
          </w:tcPr>
          <w:p w14:paraId="173285CE" w14:textId="4DD1DC04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21. Jun.</w:t>
            </w:r>
          </w:p>
        </w:tc>
        <w:tc>
          <w:tcPr>
            <w:tcW w:w="6946" w:type="dxa"/>
            <w:vAlign w:val="center"/>
          </w:tcPr>
          <w:p w14:paraId="0843E4E4" w14:textId="01E22B76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Tierheime in Chile</w:t>
            </w:r>
          </w:p>
        </w:tc>
        <w:tc>
          <w:tcPr>
            <w:tcW w:w="2835" w:type="dxa"/>
            <w:vAlign w:val="center"/>
          </w:tcPr>
          <w:p w14:paraId="2FB0A305" w14:textId="00D180D8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Heinz Schulze</w:t>
            </w:r>
          </w:p>
        </w:tc>
      </w:tr>
      <w:tr w:rsidR="00AE39BF" w:rsidRPr="00565C70" w14:paraId="1468FE4E" w14:textId="77777777" w:rsidTr="00565C70">
        <w:trPr>
          <w:trHeight w:val="340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6949C06B" w14:textId="06F26285" w:rsidR="00AE39BF" w:rsidRPr="00565C70" w:rsidRDefault="00AE39BF" w:rsidP="00AE39BF">
            <w:pPr>
              <w:rPr>
                <w:rFonts w:ascii="Book Antiqua" w:hAnsi="Book Antiqua"/>
                <w:color w:val="FF0000"/>
                <w:sz w:val="21"/>
                <w:szCs w:val="21"/>
              </w:rPr>
            </w:pPr>
            <w:r w:rsidRPr="00565C70">
              <w:rPr>
                <w:rFonts w:ascii="Book Antiqua" w:hAnsi="Book Antiqua"/>
                <w:color w:val="FF0000"/>
                <w:sz w:val="21"/>
                <w:szCs w:val="21"/>
              </w:rPr>
              <w:t>19. Jul.</w:t>
            </w:r>
          </w:p>
        </w:tc>
        <w:tc>
          <w:tcPr>
            <w:tcW w:w="6946" w:type="dxa"/>
            <w:shd w:val="clear" w:color="auto" w:fill="C5E0B3" w:themeFill="accent6" w:themeFillTint="66"/>
            <w:vAlign w:val="center"/>
          </w:tcPr>
          <w:p w14:paraId="4D67BDC2" w14:textId="68FEB857" w:rsidR="00AE39BF" w:rsidRPr="00565C70" w:rsidRDefault="00AE39BF" w:rsidP="00AE39BF">
            <w:pPr>
              <w:rPr>
                <w:rFonts w:ascii="Book Antiqua" w:hAnsi="Book Antiqua"/>
                <w:color w:val="FF0000"/>
                <w:sz w:val="21"/>
                <w:szCs w:val="21"/>
              </w:rPr>
            </w:pPr>
            <w:r w:rsidRPr="00565C70">
              <w:rPr>
                <w:rFonts w:ascii="Book Antiqua" w:hAnsi="Book Antiqua"/>
                <w:color w:val="FF0000"/>
                <w:sz w:val="21"/>
                <w:szCs w:val="21"/>
              </w:rPr>
              <w:t>Ferien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1FE7A31B" w14:textId="57FDBC48" w:rsidR="00AE39BF" w:rsidRPr="00565C70" w:rsidRDefault="00565C70" w:rsidP="00AE39BF">
            <w:pPr>
              <w:rPr>
                <w:rFonts w:ascii="Book Antiqua" w:hAnsi="Book Antiqua"/>
                <w:color w:val="C45911" w:themeColor="accent2" w:themeShade="BF"/>
                <w:sz w:val="21"/>
                <w:szCs w:val="21"/>
              </w:rPr>
            </w:pPr>
            <w:r w:rsidRPr="00565C70">
              <w:rPr>
                <w:rFonts w:ascii="Book Antiqua" w:hAnsi="Book Antiqua"/>
                <w:color w:val="FF0000"/>
                <w:sz w:val="21"/>
                <w:szCs w:val="21"/>
              </w:rPr>
              <w:t>Kein Vortrag</w:t>
            </w:r>
          </w:p>
        </w:tc>
      </w:tr>
      <w:tr w:rsidR="00AE39BF" w:rsidRPr="00565C70" w14:paraId="0FF6C3C8" w14:textId="77777777" w:rsidTr="00565C70">
        <w:trPr>
          <w:trHeight w:val="340"/>
          <w:jc w:val="center"/>
        </w:trPr>
        <w:tc>
          <w:tcPr>
            <w:tcW w:w="1129" w:type="dxa"/>
            <w:vAlign w:val="center"/>
          </w:tcPr>
          <w:p w14:paraId="1AF0B25B" w14:textId="1BBA2C5C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16. Aug.</w:t>
            </w:r>
          </w:p>
        </w:tc>
        <w:tc>
          <w:tcPr>
            <w:tcW w:w="6946" w:type="dxa"/>
            <w:vAlign w:val="center"/>
          </w:tcPr>
          <w:p w14:paraId="1EF7137E" w14:textId="6C931616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565C70">
              <w:rPr>
                <w:rFonts w:ascii="Book Antiqua" w:hAnsi="Book Antiqua"/>
                <w:sz w:val="21"/>
                <w:szCs w:val="21"/>
                <w:lang w:val="en-US"/>
              </w:rPr>
              <w:t>Zoo in Concepcion &amp; Zoo Santiago de Chile</w:t>
            </w:r>
          </w:p>
        </w:tc>
        <w:tc>
          <w:tcPr>
            <w:tcW w:w="2835" w:type="dxa"/>
            <w:vAlign w:val="center"/>
          </w:tcPr>
          <w:p w14:paraId="07B398BA" w14:textId="1AE87E96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Heinz Schulze</w:t>
            </w:r>
          </w:p>
        </w:tc>
      </w:tr>
      <w:tr w:rsidR="00AE39BF" w:rsidRPr="00565C70" w14:paraId="79104CB3" w14:textId="77777777" w:rsidTr="00565C70">
        <w:trPr>
          <w:trHeight w:val="340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08C18994" w14:textId="5044870F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20. Sep.</w:t>
            </w:r>
          </w:p>
        </w:tc>
        <w:tc>
          <w:tcPr>
            <w:tcW w:w="6946" w:type="dxa"/>
            <w:shd w:val="clear" w:color="auto" w:fill="C5E0B3" w:themeFill="accent6" w:themeFillTint="66"/>
            <w:vAlign w:val="center"/>
          </w:tcPr>
          <w:p w14:paraId="03C7B5E8" w14:textId="391B97FB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"Mein lieber Schwan"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1F9A2F2B" w14:textId="597C12FA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Alfred Dodot</w:t>
            </w:r>
          </w:p>
        </w:tc>
      </w:tr>
      <w:tr w:rsidR="00AE39BF" w:rsidRPr="00565C70" w14:paraId="71D1F9F9" w14:textId="77777777" w:rsidTr="00565C70">
        <w:trPr>
          <w:trHeight w:val="340"/>
          <w:jc w:val="center"/>
        </w:trPr>
        <w:tc>
          <w:tcPr>
            <w:tcW w:w="1129" w:type="dxa"/>
            <w:vAlign w:val="center"/>
          </w:tcPr>
          <w:p w14:paraId="015B6532" w14:textId="6FFE28C8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18. Okt.</w:t>
            </w:r>
          </w:p>
        </w:tc>
        <w:tc>
          <w:tcPr>
            <w:tcW w:w="6946" w:type="dxa"/>
            <w:vAlign w:val="center"/>
          </w:tcPr>
          <w:p w14:paraId="2A45CD83" w14:textId="012EAB02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Osnabrück damals und heute</w:t>
            </w:r>
          </w:p>
        </w:tc>
        <w:tc>
          <w:tcPr>
            <w:tcW w:w="2835" w:type="dxa"/>
            <w:vAlign w:val="center"/>
          </w:tcPr>
          <w:p w14:paraId="52E9E3B8" w14:textId="09D0D8B1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Svenja Kl</w:t>
            </w:r>
            <w:r w:rsidR="00570B1D">
              <w:rPr>
                <w:rFonts w:ascii="Book Antiqua" w:hAnsi="Book Antiqua"/>
                <w:sz w:val="21"/>
                <w:szCs w:val="21"/>
              </w:rPr>
              <w:t>o</w:t>
            </w:r>
            <w:r w:rsidRPr="00565C70">
              <w:rPr>
                <w:rFonts w:ascii="Book Antiqua" w:hAnsi="Book Antiqua"/>
                <w:sz w:val="21"/>
                <w:szCs w:val="21"/>
              </w:rPr>
              <w:t>ckenbrink</w:t>
            </w:r>
          </w:p>
        </w:tc>
      </w:tr>
      <w:tr w:rsidR="00AE39BF" w:rsidRPr="00565C70" w14:paraId="06C7DDBB" w14:textId="77777777" w:rsidTr="00565C70">
        <w:trPr>
          <w:trHeight w:val="340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1F6FABD0" w14:textId="046F74CD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15. Nov.</w:t>
            </w:r>
          </w:p>
        </w:tc>
        <w:tc>
          <w:tcPr>
            <w:tcW w:w="6946" w:type="dxa"/>
            <w:shd w:val="clear" w:color="auto" w:fill="C5E0B3" w:themeFill="accent6" w:themeFillTint="66"/>
            <w:vAlign w:val="center"/>
          </w:tcPr>
          <w:p w14:paraId="1A1F02D6" w14:textId="3B5F1368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Monkey World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32BC8F07" w14:textId="270D758B" w:rsidR="00AE39BF" w:rsidRPr="00565C70" w:rsidRDefault="00AE39BF" w:rsidP="00AE39BF">
            <w:pPr>
              <w:rPr>
                <w:rFonts w:ascii="Book Antiqua" w:hAnsi="Book Antiqua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Eva Ravagni</w:t>
            </w:r>
          </w:p>
        </w:tc>
      </w:tr>
      <w:tr w:rsidR="00AE39BF" w:rsidRPr="00565C70" w14:paraId="1FA4011C" w14:textId="77777777" w:rsidTr="00565C70">
        <w:trPr>
          <w:trHeight w:val="340"/>
          <w:jc w:val="center"/>
        </w:trPr>
        <w:tc>
          <w:tcPr>
            <w:tcW w:w="1129" w:type="dxa"/>
            <w:vAlign w:val="center"/>
          </w:tcPr>
          <w:p w14:paraId="3C920EC6" w14:textId="42E07E91" w:rsidR="00AE39BF" w:rsidRPr="00565C70" w:rsidRDefault="00AE39BF" w:rsidP="00AE39BF">
            <w:pPr>
              <w:rPr>
                <w:rFonts w:ascii="Book Antiqua" w:hAnsi="Book Antiqua"/>
                <w:color w:val="C45911" w:themeColor="accent2" w:themeShade="BF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20. Dez.</w:t>
            </w:r>
          </w:p>
        </w:tc>
        <w:tc>
          <w:tcPr>
            <w:tcW w:w="6946" w:type="dxa"/>
            <w:vAlign w:val="center"/>
          </w:tcPr>
          <w:p w14:paraId="4A4D927A" w14:textId="0760AB25" w:rsidR="00AE39BF" w:rsidRPr="00565C70" w:rsidRDefault="00AE39BF" w:rsidP="00AE39BF">
            <w:pPr>
              <w:rPr>
                <w:rFonts w:ascii="Book Antiqua" w:hAnsi="Book Antiqua"/>
                <w:color w:val="C45911" w:themeColor="accent2" w:themeShade="BF"/>
                <w:sz w:val="21"/>
                <w:szCs w:val="21"/>
              </w:rPr>
            </w:pPr>
            <w:r w:rsidRPr="00565C70">
              <w:rPr>
                <w:rFonts w:ascii="Book Antiqua" w:hAnsi="Book Antiqua"/>
                <w:sz w:val="21"/>
                <w:szCs w:val="21"/>
              </w:rPr>
              <w:t>Weihnachtsprogramm J</w:t>
            </w:r>
            <w:r w:rsidR="00570B1D">
              <w:rPr>
                <w:rFonts w:ascii="Book Antiqua" w:hAnsi="Book Antiqua"/>
                <w:sz w:val="21"/>
                <w:szCs w:val="21"/>
              </w:rPr>
              <w:t>eo</w:t>
            </w:r>
            <w:r w:rsidRPr="00565C70">
              <w:rPr>
                <w:rFonts w:ascii="Book Antiqua" w:hAnsi="Book Antiqua"/>
                <w:sz w:val="21"/>
                <w:szCs w:val="21"/>
              </w:rPr>
              <w:t>pardy</w:t>
            </w:r>
          </w:p>
        </w:tc>
        <w:tc>
          <w:tcPr>
            <w:tcW w:w="2835" w:type="dxa"/>
            <w:vAlign w:val="center"/>
          </w:tcPr>
          <w:p w14:paraId="1CF93647" w14:textId="0436984E" w:rsidR="00AE39BF" w:rsidRPr="00565C70" w:rsidRDefault="00AE39BF" w:rsidP="00AE39BF">
            <w:pPr>
              <w:rPr>
                <w:rFonts w:ascii="Book Antiqua" w:hAnsi="Book Antiqua"/>
                <w:color w:val="C45911" w:themeColor="accent2" w:themeShade="BF"/>
                <w:sz w:val="21"/>
                <w:szCs w:val="21"/>
              </w:rPr>
            </w:pPr>
          </w:p>
        </w:tc>
      </w:tr>
    </w:tbl>
    <w:p w14:paraId="71CB554D" w14:textId="77777777" w:rsidR="003C03B5" w:rsidRDefault="003C03B5" w:rsidP="003C03B5">
      <w:pPr>
        <w:ind w:left="851" w:right="1133"/>
        <w:rPr>
          <w:rFonts w:ascii="Book Antiqua" w:hAnsi="Book Antiqua"/>
          <w:sz w:val="24"/>
          <w:szCs w:val="24"/>
        </w:rPr>
      </w:pPr>
    </w:p>
    <w:p w14:paraId="20946BC7" w14:textId="0DC3C5BC" w:rsidR="008E0AD4" w:rsidRDefault="008E0AD4" w:rsidP="00913BAB">
      <w:pPr>
        <w:spacing w:after="0" w:line="240" w:lineRule="auto"/>
        <w:ind w:left="851" w:right="1133"/>
        <w:rPr>
          <w:rFonts w:ascii="Book Antiqua" w:hAnsi="Book Antiqua"/>
          <w:sz w:val="24"/>
          <w:szCs w:val="24"/>
        </w:rPr>
      </w:pPr>
      <w:r w:rsidRPr="003C03B5">
        <w:rPr>
          <w:rFonts w:ascii="Book Antiqua" w:hAnsi="Book Antiqua"/>
          <w:sz w:val="24"/>
          <w:szCs w:val="24"/>
        </w:rPr>
        <w:t xml:space="preserve">Hast du Lust </w:t>
      </w:r>
      <w:r w:rsidR="00154F4E" w:rsidRPr="003C03B5">
        <w:rPr>
          <w:rFonts w:ascii="Book Antiqua" w:hAnsi="Book Antiqua"/>
          <w:sz w:val="24"/>
          <w:szCs w:val="24"/>
        </w:rPr>
        <w:t>vorbeizukommen</w:t>
      </w:r>
      <w:r w:rsidRPr="003C03B5">
        <w:rPr>
          <w:rFonts w:ascii="Book Antiqua" w:hAnsi="Book Antiqua"/>
          <w:sz w:val="24"/>
          <w:szCs w:val="24"/>
        </w:rPr>
        <w:t xml:space="preserve">, dann freuen wir uns </w:t>
      </w:r>
      <w:r w:rsidR="00197F86">
        <w:rPr>
          <w:rFonts w:ascii="Book Antiqua" w:hAnsi="Book Antiqua"/>
          <w:sz w:val="24"/>
          <w:szCs w:val="24"/>
        </w:rPr>
        <w:t>D</w:t>
      </w:r>
      <w:r w:rsidRPr="003C03B5">
        <w:rPr>
          <w:rFonts w:ascii="Book Antiqua" w:hAnsi="Book Antiqua"/>
          <w:sz w:val="24"/>
          <w:szCs w:val="24"/>
        </w:rPr>
        <w:t>ich beim nächsten Treffen begrüßen zu dürfen.</w:t>
      </w:r>
    </w:p>
    <w:p w14:paraId="78F76E0F" w14:textId="77777777" w:rsidR="00913BAB" w:rsidRPr="003C03B5" w:rsidRDefault="00913BAB" w:rsidP="00913BAB">
      <w:pPr>
        <w:spacing w:after="0" w:line="240" w:lineRule="auto"/>
        <w:ind w:left="851" w:right="1133"/>
        <w:rPr>
          <w:rFonts w:ascii="Book Antiqua" w:hAnsi="Book Antiqua"/>
          <w:sz w:val="24"/>
          <w:szCs w:val="24"/>
        </w:rPr>
      </w:pPr>
    </w:p>
    <w:p w14:paraId="47461B34" w14:textId="77777777" w:rsidR="003C03B5" w:rsidRPr="00B12CD2" w:rsidRDefault="003C03B5" w:rsidP="004526AF">
      <w:pPr>
        <w:spacing w:after="0" w:line="240" w:lineRule="auto"/>
        <w:ind w:left="3544" w:right="849" w:hanging="241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 xml:space="preserve">Wo: </w:t>
      </w:r>
      <w:r>
        <w:rPr>
          <w:rFonts w:ascii="Book Antiqua" w:hAnsi="Book Antiqua"/>
          <w:sz w:val="24"/>
          <w:szCs w:val="24"/>
        </w:rPr>
        <w:tab/>
      </w:r>
      <w:r w:rsidR="0028557D">
        <w:rPr>
          <w:rFonts w:ascii="Book Antiqua" w:hAnsi="Book Antiqua"/>
          <w:sz w:val="24"/>
          <w:szCs w:val="24"/>
        </w:rPr>
        <w:t>Haaner Hof, E</w:t>
      </w:r>
      <w:r w:rsidR="004526AF">
        <w:rPr>
          <w:rFonts w:ascii="Book Antiqua" w:hAnsi="Book Antiqua"/>
          <w:sz w:val="24"/>
          <w:szCs w:val="24"/>
        </w:rPr>
        <w:t xml:space="preserve">lberfelderstr. 239, </w:t>
      </w:r>
      <w:r w:rsidR="004526AF" w:rsidRPr="004526AF">
        <w:rPr>
          <w:rFonts w:ascii="Book Antiqua" w:hAnsi="Book Antiqua"/>
          <w:sz w:val="24"/>
          <w:szCs w:val="24"/>
        </w:rPr>
        <w:t>42781</w:t>
      </w:r>
      <w:r w:rsidR="004526AF">
        <w:rPr>
          <w:rFonts w:ascii="Book Antiqua" w:hAnsi="Book Antiqua"/>
          <w:sz w:val="24"/>
          <w:szCs w:val="24"/>
        </w:rPr>
        <w:t xml:space="preserve"> Haa</w:t>
      </w:r>
      <w:r w:rsidR="00B94116">
        <w:rPr>
          <w:rFonts w:ascii="Book Antiqua" w:hAnsi="Book Antiqua"/>
          <w:sz w:val="24"/>
          <w:szCs w:val="24"/>
        </w:rPr>
        <w:t>n</w:t>
      </w:r>
    </w:p>
    <w:p w14:paraId="678E6724" w14:textId="77777777" w:rsidR="003C03B5" w:rsidRDefault="004526AF" w:rsidP="004526AF">
      <w:pPr>
        <w:spacing w:after="0" w:line="240" w:lineRule="auto"/>
        <w:ind w:left="3544" w:right="1133" w:hanging="24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Autobahnausfahrt</w:t>
      </w:r>
      <w:r w:rsidR="003C03B5">
        <w:rPr>
          <w:rFonts w:ascii="Book Antiqua" w:hAnsi="Book Antiqua"/>
          <w:sz w:val="24"/>
          <w:szCs w:val="24"/>
        </w:rPr>
        <w:t xml:space="preserve">: </w:t>
      </w:r>
      <w:r w:rsidR="003C03B5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A46 Haan Ost</w:t>
      </w:r>
    </w:p>
    <w:p w14:paraId="5D17B455" w14:textId="181ADA57" w:rsidR="003C03B5" w:rsidRPr="003C03B5" w:rsidRDefault="00952085" w:rsidP="004526AF">
      <w:pPr>
        <w:spacing w:after="0" w:line="240" w:lineRule="auto"/>
        <w:ind w:left="3544" w:right="1133" w:hanging="24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</w:t>
      </w:r>
      <w:r w:rsidR="00C81B76">
        <w:rPr>
          <w:rFonts w:ascii="Book Antiqua" w:hAnsi="Book Antiqua"/>
          <w:sz w:val="24"/>
          <w:szCs w:val="24"/>
        </w:rPr>
        <w:t>-M</w:t>
      </w:r>
      <w:r>
        <w:rPr>
          <w:rFonts w:ascii="Book Antiqua" w:hAnsi="Book Antiqua"/>
          <w:sz w:val="24"/>
          <w:szCs w:val="24"/>
        </w:rPr>
        <w:t>ail</w:t>
      </w:r>
      <w:r w:rsidR="003C03B5">
        <w:rPr>
          <w:rFonts w:ascii="Book Antiqua" w:hAnsi="Book Antiqua"/>
          <w:sz w:val="24"/>
          <w:szCs w:val="24"/>
        </w:rPr>
        <w:t>:</w:t>
      </w:r>
      <w:r w:rsidR="003C03B5">
        <w:rPr>
          <w:rFonts w:ascii="Book Antiqua" w:hAnsi="Book Antiqua"/>
          <w:sz w:val="24"/>
          <w:szCs w:val="24"/>
        </w:rPr>
        <w:tab/>
      </w:r>
      <w:r w:rsidR="003C03B5" w:rsidRPr="003C03B5">
        <w:rPr>
          <w:rFonts w:ascii="Book Antiqua" w:hAnsi="Book Antiqua"/>
          <w:sz w:val="24"/>
          <w:szCs w:val="24"/>
        </w:rPr>
        <w:t>Jessica Su</w:t>
      </w:r>
      <w:r w:rsidR="003C03B5">
        <w:rPr>
          <w:rFonts w:ascii="Book Antiqua" w:hAnsi="Book Antiqua"/>
          <w:sz w:val="24"/>
          <w:szCs w:val="24"/>
        </w:rPr>
        <w:t>s</w:t>
      </w:r>
      <w:r w:rsidR="003C03B5" w:rsidRPr="003C03B5">
        <w:rPr>
          <w:rFonts w:ascii="Book Antiqua" w:hAnsi="Book Antiqua"/>
          <w:sz w:val="24"/>
          <w:szCs w:val="24"/>
        </w:rPr>
        <w:t>zka: jessi.</w:t>
      </w:r>
      <w:r w:rsidR="00AE39BF">
        <w:rPr>
          <w:rFonts w:ascii="Book Antiqua" w:hAnsi="Book Antiqua"/>
          <w:sz w:val="24"/>
          <w:szCs w:val="24"/>
        </w:rPr>
        <w:t>stammtisch</w:t>
      </w:r>
      <w:r w:rsidR="003C03B5" w:rsidRPr="003C03B5">
        <w:rPr>
          <w:rFonts w:ascii="Book Antiqua" w:hAnsi="Book Antiqua"/>
          <w:sz w:val="24"/>
          <w:szCs w:val="24"/>
        </w:rPr>
        <w:t>@raubtierbaendiger.de</w:t>
      </w:r>
    </w:p>
    <w:p w14:paraId="716DFC10" w14:textId="77777777" w:rsidR="003C03B5" w:rsidRDefault="003C03B5" w:rsidP="004526AF">
      <w:pPr>
        <w:spacing w:after="0" w:line="240" w:lineRule="auto"/>
        <w:ind w:left="3544" w:right="1133" w:hanging="2410"/>
        <w:rPr>
          <w:rFonts w:ascii="Book Antiqua" w:hAnsi="Book Antiqua"/>
          <w:sz w:val="24"/>
          <w:szCs w:val="24"/>
        </w:rPr>
      </w:pPr>
      <w:r w:rsidRPr="003C03B5">
        <w:rPr>
          <w:rFonts w:ascii="Book Antiqua" w:hAnsi="Book Antiqua"/>
          <w:sz w:val="24"/>
          <w:szCs w:val="24"/>
        </w:rPr>
        <w:t>Facebook</w:t>
      </w:r>
      <w:r w:rsidR="00952085">
        <w:rPr>
          <w:rFonts w:ascii="Book Antiqua" w:hAnsi="Book Antiqua"/>
          <w:sz w:val="24"/>
          <w:szCs w:val="24"/>
        </w:rPr>
        <w:t>:</w:t>
      </w:r>
      <w:r w:rsidR="00952085">
        <w:rPr>
          <w:rFonts w:ascii="Book Antiqua" w:hAnsi="Book Antiqua"/>
          <w:sz w:val="24"/>
          <w:szCs w:val="24"/>
        </w:rPr>
        <w:tab/>
        <w:t>Gruppe</w:t>
      </w:r>
      <w:r w:rsidRPr="003C03B5">
        <w:rPr>
          <w:rFonts w:ascii="Book Antiqua" w:hAnsi="Book Antiqua"/>
          <w:sz w:val="24"/>
          <w:szCs w:val="24"/>
        </w:rPr>
        <w:t xml:space="preserve"> Zootierpfleger Stammtisch NRW</w:t>
      </w:r>
    </w:p>
    <w:p w14:paraId="236BF431" w14:textId="77777777" w:rsidR="00952085" w:rsidRDefault="00952085" w:rsidP="00952085">
      <w:pPr>
        <w:spacing w:after="0" w:line="360" w:lineRule="auto"/>
        <w:ind w:left="2552" w:right="1134" w:hanging="1418"/>
        <w:rPr>
          <w:rFonts w:ascii="Book Antiqua" w:hAnsi="Book Antiqua"/>
          <w:sz w:val="24"/>
          <w:szCs w:val="24"/>
        </w:rPr>
      </w:pPr>
    </w:p>
    <w:p w14:paraId="039133C3" w14:textId="257B5751" w:rsidR="00565C70" w:rsidRPr="00AA2BD7" w:rsidRDefault="008E0AD4" w:rsidP="00565C70">
      <w:pPr>
        <w:spacing w:after="0" w:line="240" w:lineRule="auto"/>
        <w:ind w:left="851" w:right="1134"/>
        <w:rPr>
          <w:rFonts w:ascii="Book Antiqua" w:hAnsi="Book Antiqua"/>
          <w:sz w:val="24"/>
          <w:szCs w:val="24"/>
        </w:rPr>
      </w:pPr>
      <w:r w:rsidRPr="003C03B5">
        <w:rPr>
          <w:rFonts w:ascii="Book Antiqua" w:hAnsi="Book Antiqua"/>
          <w:sz w:val="24"/>
          <w:szCs w:val="24"/>
        </w:rPr>
        <w:t>Und wenn du jetzt denkst: „Ich weiß ja gar nicht</w:t>
      </w:r>
      <w:r w:rsidR="00C81B76">
        <w:rPr>
          <w:rFonts w:ascii="Book Antiqua" w:hAnsi="Book Antiqua"/>
          <w:sz w:val="24"/>
          <w:szCs w:val="24"/>
        </w:rPr>
        <w:t>,</w:t>
      </w:r>
      <w:r w:rsidRPr="003C03B5">
        <w:rPr>
          <w:rFonts w:ascii="Book Antiqua" w:hAnsi="Book Antiqua"/>
          <w:sz w:val="24"/>
          <w:szCs w:val="24"/>
        </w:rPr>
        <w:t xml:space="preserve"> wie ich dahin kommen soll“, oder „ich habe ja gar kein Auto“. Dann melde dich bei uns und wir bemühen uns um eine Mitfahrgelegenheit.</w:t>
      </w:r>
    </w:p>
    <w:sectPr w:rsidR="00565C70" w:rsidRPr="00AA2BD7" w:rsidSect="004526AF">
      <w:footerReference w:type="default" r:id="rId8"/>
      <w:pgSz w:w="11906" w:h="16838"/>
      <w:pgMar w:top="0" w:right="0" w:bottom="0" w:left="0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05E31" w14:textId="77777777" w:rsidR="00764D62" w:rsidRDefault="00764D62" w:rsidP="004526AF">
      <w:pPr>
        <w:spacing w:after="0" w:line="240" w:lineRule="auto"/>
      </w:pPr>
      <w:r>
        <w:separator/>
      </w:r>
    </w:p>
  </w:endnote>
  <w:endnote w:type="continuationSeparator" w:id="0">
    <w:p w14:paraId="19E9745B" w14:textId="77777777" w:rsidR="00764D62" w:rsidRDefault="00764D62" w:rsidP="0045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6C438CC7D3D248CCA6787D85EABC3D4D"/>
      </w:placeholder>
      <w:temporary/>
      <w:showingPlcHdr/>
      <w15:appearance w15:val="hidden"/>
    </w:sdtPr>
    <w:sdtEndPr/>
    <w:sdtContent>
      <w:p w14:paraId="31015232" w14:textId="77777777" w:rsidR="00565C70" w:rsidRDefault="00565C70">
        <w:pPr>
          <w:pStyle w:val="Fuzeile"/>
        </w:pPr>
        <w:r>
          <w:t>[Hier eingeben]</w:t>
        </w:r>
      </w:p>
    </w:sdtContent>
  </w:sdt>
  <w:p w14:paraId="2672DBAA" w14:textId="23DEAF8C" w:rsidR="004526AF" w:rsidRDefault="004526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021B3" w14:textId="77777777" w:rsidR="00764D62" w:rsidRDefault="00764D62" w:rsidP="004526AF">
      <w:pPr>
        <w:spacing w:after="0" w:line="240" w:lineRule="auto"/>
      </w:pPr>
      <w:r>
        <w:separator/>
      </w:r>
    </w:p>
  </w:footnote>
  <w:footnote w:type="continuationSeparator" w:id="0">
    <w:p w14:paraId="029DE61D" w14:textId="77777777" w:rsidR="00764D62" w:rsidRDefault="00764D62" w:rsidP="00452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D4"/>
    <w:rsid w:val="00024989"/>
    <w:rsid w:val="00100E0B"/>
    <w:rsid w:val="0011053A"/>
    <w:rsid w:val="00125AA6"/>
    <w:rsid w:val="00131871"/>
    <w:rsid w:val="001502BD"/>
    <w:rsid w:val="00154F4E"/>
    <w:rsid w:val="00197F86"/>
    <w:rsid w:val="001E63E5"/>
    <w:rsid w:val="002028F1"/>
    <w:rsid w:val="002260E3"/>
    <w:rsid w:val="00230A86"/>
    <w:rsid w:val="00246C65"/>
    <w:rsid w:val="0026647F"/>
    <w:rsid w:val="00281907"/>
    <w:rsid w:val="0028557D"/>
    <w:rsid w:val="002D3C5F"/>
    <w:rsid w:val="002E0F7C"/>
    <w:rsid w:val="002E3E3B"/>
    <w:rsid w:val="00324547"/>
    <w:rsid w:val="00324752"/>
    <w:rsid w:val="00392895"/>
    <w:rsid w:val="003C03B5"/>
    <w:rsid w:val="0042556B"/>
    <w:rsid w:val="00445DC5"/>
    <w:rsid w:val="004526AF"/>
    <w:rsid w:val="00511212"/>
    <w:rsid w:val="00565C70"/>
    <w:rsid w:val="00570B1D"/>
    <w:rsid w:val="00575078"/>
    <w:rsid w:val="00587DE5"/>
    <w:rsid w:val="005C0FD5"/>
    <w:rsid w:val="005E1676"/>
    <w:rsid w:val="005E64EA"/>
    <w:rsid w:val="00633CB5"/>
    <w:rsid w:val="006B7DE4"/>
    <w:rsid w:val="006E7E58"/>
    <w:rsid w:val="00732223"/>
    <w:rsid w:val="00743702"/>
    <w:rsid w:val="00744A19"/>
    <w:rsid w:val="0075456A"/>
    <w:rsid w:val="00764D62"/>
    <w:rsid w:val="00777D25"/>
    <w:rsid w:val="008031BE"/>
    <w:rsid w:val="0087089B"/>
    <w:rsid w:val="00882ED4"/>
    <w:rsid w:val="008E0AD4"/>
    <w:rsid w:val="008F5AA0"/>
    <w:rsid w:val="00910139"/>
    <w:rsid w:val="00913BAB"/>
    <w:rsid w:val="00914730"/>
    <w:rsid w:val="00952085"/>
    <w:rsid w:val="0096588C"/>
    <w:rsid w:val="00965DA4"/>
    <w:rsid w:val="00980AC3"/>
    <w:rsid w:val="009911D5"/>
    <w:rsid w:val="009E0FEF"/>
    <w:rsid w:val="009F2A47"/>
    <w:rsid w:val="00A75251"/>
    <w:rsid w:val="00AA2BD7"/>
    <w:rsid w:val="00AA65FB"/>
    <w:rsid w:val="00AC2413"/>
    <w:rsid w:val="00AE39BF"/>
    <w:rsid w:val="00AE55F7"/>
    <w:rsid w:val="00B000D9"/>
    <w:rsid w:val="00B12CD2"/>
    <w:rsid w:val="00B94116"/>
    <w:rsid w:val="00C048B2"/>
    <w:rsid w:val="00C423F0"/>
    <w:rsid w:val="00C51EE2"/>
    <w:rsid w:val="00C66A1A"/>
    <w:rsid w:val="00C768D6"/>
    <w:rsid w:val="00C81B76"/>
    <w:rsid w:val="00C91E51"/>
    <w:rsid w:val="00D115F1"/>
    <w:rsid w:val="00D12189"/>
    <w:rsid w:val="00D664E7"/>
    <w:rsid w:val="00E048CC"/>
    <w:rsid w:val="00E20619"/>
    <w:rsid w:val="00E3639A"/>
    <w:rsid w:val="00E42605"/>
    <w:rsid w:val="00E47095"/>
    <w:rsid w:val="00E565F6"/>
    <w:rsid w:val="00F77F8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73713"/>
  <w15:chartTrackingRefBased/>
  <w15:docId w15:val="{B20D4BF5-5030-4F82-AB5D-5D177240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CB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52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6AF"/>
  </w:style>
  <w:style w:type="paragraph" w:styleId="Fuzeile">
    <w:name w:val="footer"/>
    <w:basedOn w:val="Standard"/>
    <w:link w:val="FuzeileZchn"/>
    <w:uiPriority w:val="99"/>
    <w:unhideWhenUsed/>
    <w:rsid w:val="00452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438CC7D3D248CCA6787D85EABC3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F5CAB-F4B2-4E71-9250-813CA501D806}"/>
      </w:docPartPr>
      <w:docPartBody>
        <w:p w:rsidR="00EE6042" w:rsidRDefault="00F22BFA" w:rsidP="00F22BFA">
          <w:pPr>
            <w:pStyle w:val="6C438CC7D3D248CCA6787D85EABC3D4D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FA"/>
    <w:rsid w:val="00010FA6"/>
    <w:rsid w:val="002620A6"/>
    <w:rsid w:val="006A69C3"/>
    <w:rsid w:val="00EE6042"/>
    <w:rsid w:val="00F2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C438CC7D3D248CCA6787D85EABC3D4D">
    <w:name w:val="6C438CC7D3D248CCA6787D85EABC3D4D"/>
    <w:rsid w:val="00F22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Suszka</dc:creator>
  <cp:keywords/>
  <dc:description/>
  <cp:lastModifiedBy>STAMMTISCH</cp:lastModifiedBy>
  <cp:revision>7</cp:revision>
  <cp:lastPrinted>2020-03-12T22:15:00Z</cp:lastPrinted>
  <dcterms:created xsi:type="dcterms:W3CDTF">2021-12-18T22:39:00Z</dcterms:created>
  <dcterms:modified xsi:type="dcterms:W3CDTF">2022-02-14T21:59:00Z</dcterms:modified>
</cp:coreProperties>
</file>